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673CC9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t>別記様式第１４号（第１５条関係）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21039D">
        <w:trPr>
          <w:trHeight w:val="11692"/>
        </w:trPr>
        <w:tc>
          <w:tcPr>
            <w:tcW w:w="8901" w:type="dxa"/>
          </w:tcPr>
          <w:p w:rsidR="00E67F4F" w:rsidRPr="00DD540A" w:rsidRDefault="00B60A87" w:rsidP="00300881">
            <w:pPr>
              <w:spacing w:afterLines="50" w:after="120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  <w:sz w:val="28"/>
              </w:rPr>
              <w:t>不適合改善方法書</w:t>
            </w:r>
          </w:p>
          <w:p w:rsidR="000265FC" w:rsidRPr="00DD540A" w:rsidRDefault="000265FC" w:rsidP="009F2BA1">
            <w:pPr>
              <w:tabs>
                <w:tab w:val="center" w:pos="6924"/>
                <w:tab w:val="center" w:pos="7546"/>
                <w:tab w:val="right" w:pos="8275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　　</w:t>
            </w: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0265FC" w:rsidRPr="00DD540A" w:rsidRDefault="000265FC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0265FC" w:rsidRPr="00DD540A" w:rsidRDefault="000265FC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="00DA1C5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0265FC" w:rsidRPr="00DD540A" w:rsidRDefault="000265FC" w:rsidP="00DA1C55">
            <w:pPr>
              <w:spacing w:after="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="00DA1C55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0265FC" w:rsidRPr="00DD540A" w:rsidRDefault="000265FC" w:rsidP="009F2BA1">
            <w:pPr>
              <w:spacing w:after="0" w:line="259" w:lineRule="auto"/>
              <w:ind w:leftChars="1350" w:left="2835" w:rightChars="200" w:right="420" w:firstLine="0"/>
              <w:jc w:val="right"/>
              <w:rPr>
                <w:color w:val="auto"/>
              </w:rPr>
            </w:pPr>
          </w:p>
          <w:p w:rsidR="000265FC" w:rsidRPr="00DD540A" w:rsidRDefault="000E1F15" w:rsidP="00DA1C55">
            <w:pPr>
              <w:spacing w:afterLines="50" w:after="120" w:line="259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検査立会責任者</w:t>
            </w:r>
          </w:p>
          <w:tbl>
            <w:tblPr>
              <w:tblStyle w:val="TableGrid"/>
              <w:tblW w:w="8392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"/>
              <w:gridCol w:w="1361"/>
              <w:gridCol w:w="6349"/>
            </w:tblGrid>
            <w:tr w:rsidR="00FE5E02" w:rsidRPr="00FE5E02" w:rsidTr="00300881">
              <w:trPr>
                <w:trHeight w:val="789"/>
                <w:jc w:val="center"/>
              </w:trPr>
              <w:tc>
                <w:tcPr>
                  <w:tcW w:w="20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申請者名</w:t>
                  </w:r>
                </w:p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(受検場所名)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523"/>
                <w:jc w:val="center"/>
              </w:trPr>
              <w:tc>
                <w:tcPr>
                  <w:tcW w:w="20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523"/>
                <w:jc w:val="center"/>
              </w:trPr>
              <w:tc>
                <w:tcPr>
                  <w:tcW w:w="20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型式番号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523"/>
                <w:jc w:val="center"/>
              </w:trPr>
              <w:tc>
                <w:tcPr>
                  <w:tcW w:w="20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36"/>
                    </w:rPr>
                  </w:pPr>
                  <w:r w:rsidRPr="00DD540A">
                    <w:rPr>
                      <w:color w:val="auto"/>
                      <w:spacing w:val="-36"/>
                      <w:kern w:val="0"/>
                    </w:rPr>
                    <w:t>型式適合検定年月日等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E1F15" w:rsidP="0092009E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="000265FC" w:rsidRPr="00DD540A">
                    <w:rPr>
                      <w:color w:val="auto"/>
                    </w:rPr>
                    <w:t>年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日・受検数量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　</w:t>
                  </w:r>
                  <w:r w:rsidR="000265FC"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CD4D70">
              <w:trPr>
                <w:trHeight w:val="526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CD4D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型式適合検定で見出された欠点内容等</w:t>
                  </w: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検査項目等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0E1F1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検査項目</w:t>
                  </w:r>
                  <w:r w:rsidR="000E1F15"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・検査のきびしさ</w:t>
                  </w:r>
                </w:p>
              </w:tc>
            </w:tr>
            <w:tr w:rsidR="00FE5E02" w:rsidRPr="00FE5E02" w:rsidTr="00CD4D70">
              <w:trPr>
                <w:trHeight w:val="52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CD4D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欠点個数等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0E1F1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欠点個数</w:t>
                  </w:r>
                  <w:r w:rsidR="000E1F15" w:rsidRPr="00DD540A">
                    <w:rPr>
                      <w:rFonts w:hint="eastAsia"/>
                      <w:color w:val="auto"/>
                    </w:rPr>
                    <w:t xml:space="preserve">　　　　　　　</w:t>
                  </w:r>
                  <w:r w:rsidRPr="00DD540A">
                    <w:rPr>
                      <w:color w:val="auto"/>
                    </w:rPr>
                    <w:t>個・抜取個数</w:t>
                  </w:r>
                  <w:r w:rsidR="000E1F15" w:rsidRPr="00DD540A">
                    <w:rPr>
                      <w:rFonts w:hint="eastAsia"/>
                      <w:color w:val="auto"/>
                    </w:rPr>
                    <w:t xml:space="preserve">　　　　　　　　</w:t>
                  </w:r>
                  <w:r w:rsidRPr="00DD540A">
                    <w:rPr>
                      <w:color w:val="auto"/>
                    </w:rPr>
                    <w:t>個</w:t>
                  </w:r>
                </w:p>
              </w:tc>
            </w:tr>
            <w:tr w:rsidR="00FE5E02" w:rsidRPr="00FE5E02" w:rsidTr="00CD4D70">
              <w:trPr>
                <w:trHeight w:val="52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CD4D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欠点区分等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0E1F1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欠点区分</w:t>
                  </w:r>
                  <w:r w:rsidR="000E1F15"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欠点・内容</w:t>
                  </w:r>
                </w:p>
              </w:tc>
            </w:tr>
            <w:tr w:rsidR="00FE5E02" w:rsidRPr="00FE5E02" w:rsidTr="00CD4D70">
              <w:trPr>
                <w:trHeight w:val="104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CD4D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発生原因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D4D70">
              <w:trPr>
                <w:trHeight w:val="523"/>
                <w:jc w:val="center"/>
              </w:trPr>
              <w:tc>
                <w:tcPr>
                  <w:tcW w:w="68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CD4D7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発生原因の調査結果</w:t>
                  </w: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調査内容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523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調査日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E1F15" w:rsidP="000E1F15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0265FC"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日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時から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="000265FC"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日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0265FC" w:rsidRPr="00DD540A">
                    <w:rPr>
                      <w:color w:val="auto"/>
                    </w:rPr>
                    <w:t>時まで</w:t>
                  </w:r>
                </w:p>
              </w:tc>
            </w:tr>
            <w:tr w:rsidR="00FE5E02" w:rsidRPr="00FE5E02" w:rsidTr="00300881">
              <w:trPr>
                <w:trHeight w:val="104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調査結果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300881">
              <w:trPr>
                <w:trHeight w:val="1401"/>
                <w:jc w:val="center"/>
              </w:trPr>
              <w:tc>
                <w:tcPr>
                  <w:tcW w:w="204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0265FC" w:rsidRPr="00DD540A" w:rsidRDefault="000265FC" w:rsidP="003906F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再発防止対策等</w:t>
                  </w:r>
                </w:p>
              </w:tc>
              <w:tc>
                <w:tcPr>
                  <w:tcW w:w="63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0265FC" w:rsidRPr="00DD540A" w:rsidRDefault="000265FC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0E1F15" w:rsidRPr="00DD540A" w:rsidRDefault="000E1F15" w:rsidP="00293E16">
      <w:pPr>
        <w:tabs>
          <w:tab w:val="center" w:pos="3491"/>
        </w:tabs>
        <w:spacing w:after="0" w:line="320" w:lineRule="exact"/>
        <w:ind w:left="840" w:rightChars="100" w:right="210" w:hangingChars="400" w:hanging="840"/>
        <w:rPr>
          <w:color w:val="auto"/>
        </w:rPr>
      </w:pPr>
      <w:bookmarkStart w:id="0" w:name="_GoBack"/>
      <w:bookmarkEnd w:id="0"/>
    </w:p>
    <w:sectPr w:rsidR="000E1F15" w:rsidRPr="00DD540A" w:rsidSect="00D57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39D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3E16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4235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83D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FA72-0526-43B3-A131-22A060CA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2021-04-23T02:23:00Z</dcterms:created>
  <dcterms:modified xsi:type="dcterms:W3CDTF">2021-04-23T02:25:00Z</dcterms:modified>
</cp:coreProperties>
</file>